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6219" w:rsidRPr="00E66219" w:rsidRDefault="00F56FA8" w:rsidP="00E66219">
      <w:pPr>
        <w:ind w:firstLine="720"/>
        <w:rPr>
          <w:rFonts w:ascii="Comic Sans MS" w:eastAsia="Times New Roman" w:hAnsi="Comic Sans MS" w:cs="Arial"/>
          <w:sz w:val="28"/>
          <w:szCs w:val="28"/>
        </w:rPr>
      </w:pPr>
      <w:r>
        <w:rPr>
          <w:rFonts w:ascii="Comic Sans MS" w:eastAsia="Times New Roman" w:hAnsi="Comic Sans MS" w:cs="Arial"/>
          <w:sz w:val="28"/>
          <w:szCs w:val="28"/>
        </w:rPr>
        <w:t xml:space="preserve">Maths- Summer </w:t>
      </w:r>
    </w:p>
    <w:p w:rsidR="00E66219" w:rsidRPr="00E66219" w:rsidRDefault="00F56FA8" w:rsidP="00E66219">
      <w:pPr>
        <w:ind w:firstLine="720"/>
        <w:rPr>
          <w:rFonts w:ascii="Comic Sans MS" w:eastAsia="Times New Roman" w:hAnsi="Comic Sans MS" w:cs="Arial"/>
          <w:color w:val="5B9BD5" w:themeColor="accent1"/>
          <w:sz w:val="28"/>
          <w:szCs w:val="28"/>
        </w:rPr>
      </w:pPr>
      <w:r>
        <w:rPr>
          <w:rFonts w:ascii="Comic Sans MS" w:eastAsia="Times New Roman" w:hAnsi="Comic Sans MS" w:cs="Arial"/>
          <w:color w:val="5B9BD5" w:themeColor="accent1"/>
          <w:sz w:val="28"/>
          <w:szCs w:val="28"/>
        </w:rPr>
        <w:t>Day 1</w:t>
      </w:r>
      <w:r w:rsidR="00E66219" w:rsidRPr="00E66219">
        <w:rPr>
          <w:rFonts w:ascii="Comic Sans MS" w:eastAsia="Times New Roman" w:hAnsi="Comic Sans MS" w:cs="Arial"/>
          <w:color w:val="5B9BD5" w:themeColor="accent1"/>
          <w:sz w:val="28"/>
          <w:szCs w:val="28"/>
        </w:rPr>
        <w:t>-</w:t>
      </w:r>
    </w:p>
    <w:p w:rsidR="00E66219" w:rsidRPr="00E66219" w:rsidRDefault="00E66219" w:rsidP="00E66219">
      <w:pPr>
        <w:rPr>
          <w:rFonts w:ascii="Comic Sans MS" w:eastAsia="Times New Roman" w:hAnsi="Comic Sans MS" w:cs="Arial"/>
          <w:sz w:val="28"/>
          <w:szCs w:val="28"/>
        </w:rPr>
      </w:pPr>
      <w:r w:rsidRPr="001D1A2F">
        <w:rPr>
          <w:rFonts w:ascii="Comic Sans MS" w:eastAsia="Times New Roman" w:hAnsi="Comic Sans MS" w:cs="Arial"/>
          <w:sz w:val="28"/>
          <w:szCs w:val="28"/>
        </w:rPr>
        <w:t xml:space="preserve">Head to TT Rock stars </w:t>
      </w:r>
      <w:r w:rsidRPr="001D1A2F">
        <w:rPr>
          <w:rFonts w:ascii="Comic Sans MS" w:eastAsia="Times New Roman" w:hAnsi="Comic Sans MS" w:cs="Arial"/>
          <w:color w:val="0070C0"/>
          <w:sz w:val="28"/>
          <w:szCs w:val="28"/>
        </w:rPr>
        <w:t xml:space="preserve">https://play.ttrockstars.com/auth/school/teacher </w:t>
      </w:r>
      <w:r w:rsidRPr="00E66219">
        <w:rPr>
          <w:rFonts w:ascii="Comic Sans MS" w:eastAsia="Times New Roman" w:hAnsi="Comic Sans MS" w:cs="Arial"/>
          <w:sz w:val="28"/>
          <w:szCs w:val="28"/>
        </w:rPr>
        <w:t xml:space="preserve">and spend some time practising your times tables and climbing the leader board </w:t>
      </w:r>
      <w:r w:rsidRPr="00E66219">
        <w:rPr>
          <w:rFonts w:ascii="Comic Sans MS" w:eastAsia="Times New Roman" w:hAnsi="Comic Sans MS" w:cs="Arial"/>
          <w:sz w:val="28"/>
          <w:szCs w:val="28"/>
        </w:rPr>
        <w:sym w:font="Wingdings" w:char="F04A"/>
      </w:r>
      <w:r w:rsidRPr="00E66219">
        <w:rPr>
          <w:rFonts w:ascii="Comic Sans MS" w:eastAsia="Times New Roman" w:hAnsi="Comic Sans MS" w:cs="Arial"/>
          <w:sz w:val="28"/>
          <w:szCs w:val="28"/>
        </w:rPr>
        <w:t xml:space="preserve"> Then, attempt your magnificent multiplicat</w:t>
      </w:r>
      <w:r w:rsidR="001D1A2F">
        <w:rPr>
          <w:rFonts w:ascii="Comic Sans MS" w:eastAsia="Times New Roman" w:hAnsi="Comic Sans MS" w:cs="Arial"/>
          <w:sz w:val="28"/>
          <w:szCs w:val="28"/>
        </w:rPr>
        <w:t>ion test. Provided are the tests.</w:t>
      </w:r>
      <w:r w:rsidRPr="00E66219">
        <w:rPr>
          <w:rFonts w:ascii="Comic Sans MS" w:eastAsia="Times New Roman" w:hAnsi="Comic Sans MS" w:cs="Arial"/>
          <w:sz w:val="28"/>
          <w:szCs w:val="28"/>
        </w:rPr>
        <w:t xml:space="preserve"> Feel free to work through these whenever you are bored at home, or fancy a challenge. Why don’t you take on your parent, carer or sibling? Aim for the stars – good luck!</w:t>
      </w:r>
      <w:r w:rsidRPr="00E66219">
        <w:rPr>
          <w:rFonts w:ascii="Comic Sans MS" w:eastAsia="Times New Roman" w:hAnsi="Comic Sans MS" w:cs="Times New Roman"/>
          <w:noProof/>
          <w:sz w:val="28"/>
          <w:szCs w:val="28"/>
          <w:lang w:eastAsia="en-GB"/>
        </w:rPr>
        <w:t xml:space="preserve"> </w:t>
      </w:r>
    </w:p>
    <w:p w:rsidR="00E66219" w:rsidRPr="00E66219" w:rsidRDefault="00E66219" w:rsidP="00E66219">
      <w:pPr>
        <w:rPr>
          <w:rFonts w:eastAsia="Times New Roman" w:cs="Times New Roman"/>
          <w:noProof/>
          <w:lang w:eastAsia="en-GB"/>
        </w:rPr>
      </w:pPr>
      <w:r w:rsidRPr="00E66219">
        <w:rPr>
          <w:rFonts w:eastAsia="Times New Roman" w:cs="Times New Roman"/>
          <w:noProof/>
          <w:lang w:eastAsia="en-GB"/>
        </w:rPr>
        <w:drawing>
          <wp:inline distT="0" distB="0" distL="0" distR="0" wp14:anchorId="5B1396A8" wp14:editId="19879F3F">
            <wp:extent cx="2390775" cy="3404181"/>
            <wp:effectExtent l="0" t="0" r="0" b="635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6713" cy="34553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6219">
        <w:rPr>
          <w:rFonts w:eastAsia="Times New Roman" w:cs="Times New Roman"/>
          <w:noProof/>
          <w:lang w:eastAsia="en-GB"/>
        </w:rPr>
        <w:drawing>
          <wp:inline distT="0" distB="0" distL="0" distR="0">
            <wp:extent cx="2619375" cy="3642108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6357" cy="36518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6219" w:rsidRPr="00E66219" w:rsidRDefault="00E66219" w:rsidP="00E66219">
      <w:pPr>
        <w:rPr>
          <w:rFonts w:ascii="Arial" w:eastAsia="Times New Roman" w:hAnsi="Arial" w:cs="Arial"/>
          <w:color w:val="5B9BD5" w:themeColor="accent1"/>
        </w:rPr>
      </w:pPr>
      <w:r w:rsidRPr="00E66219">
        <w:rPr>
          <w:rFonts w:eastAsia="Times New Roman" w:cs="Times New Roman"/>
          <w:noProof/>
          <w:lang w:eastAsia="en-GB"/>
        </w:rPr>
        <w:lastRenderedPageBreak/>
        <w:drawing>
          <wp:inline distT="0" distB="0" distL="0" distR="0">
            <wp:extent cx="2867025" cy="3852015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2546" cy="38594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6219">
        <w:rPr>
          <w:rFonts w:eastAsia="Times New Roman" w:cs="Times New Roman"/>
          <w:noProof/>
          <w:lang w:eastAsia="en-GB"/>
        </w:rPr>
        <w:t xml:space="preserve"> </w:t>
      </w:r>
      <w:r w:rsidRPr="00E66219">
        <w:rPr>
          <w:rFonts w:eastAsia="Times New Roman" w:cs="Times New Roman"/>
          <w:noProof/>
          <w:lang w:eastAsia="en-GB"/>
        </w:rPr>
        <w:drawing>
          <wp:inline distT="0" distB="0" distL="0" distR="0">
            <wp:extent cx="2933700" cy="4009697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5503" cy="40121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6219" w:rsidRPr="00E66219" w:rsidRDefault="00E66219" w:rsidP="00E66219">
      <w:pPr>
        <w:rPr>
          <w:rFonts w:eastAsia="Times New Roman" w:cs="Times New Roman"/>
          <w:noProof/>
          <w:lang w:eastAsia="en-GB"/>
        </w:rPr>
      </w:pPr>
      <w:r w:rsidRPr="00E66219">
        <w:rPr>
          <w:rFonts w:eastAsia="Times New Roman" w:cs="Times New Roman"/>
          <w:noProof/>
          <w:lang w:eastAsia="en-GB"/>
        </w:rPr>
        <w:drawing>
          <wp:inline distT="0" distB="0" distL="0" distR="0">
            <wp:extent cx="2807335" cy="3761515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4701" cy="3771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6219">
        <w:rPr>
          <w:rFonts w:eastAsia="Times New Roman" w:cs="Times New Roman"/>
          <w:noProof/>
          <w:lang w:eastAsia="en-GB"/>
        </w:rPr>
        <w:t xml:space="preserve"> </w:t>
      </w:r>
      <w:r w:rsidRPr="00E66219">
        <w:rPr>
          <w:rFonts w:eastAsia="Times New Roman" w:cs="Times New Roman"/>
          <w:noProof/>
          <w:lang w:eastAsia="en-GB"/>
        </w:rPr>
        <w:drawing>
          <wp:inline distT="0" distB="0" distL="0" distR="0">
            <wp:extent cx="2728070" cy="3724275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1596" cy="37290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6219" w:rsidRPr="00E66219" w:rsidRDefault="00E66219" w:rsidP="00E66219">
      <w:pPr>
        <w:rPr>
          <w:rFonts w:ascii="Arial" w:eastAsia="Times New Roman" w:hAnsi="Arial" w:cs="Arial"/>
          <w:color w:val="5B9BD5" w:themeColor="accent1"/>
        </w:rPr>
      </w:pPr>
      <w:r w:rsidRPr="00E66219">
        <w:rPr>
          <w:rFonts w:eastAsia="Times New Roman" w:cs="Times New Roman"/>
          <w:noProof/>
          <w:lang w:eastAsia="en-GB"/>
        </w:rPr>
        <w:lastRenderedPageBreak/>
        <w:drawing>
          <wp:inline distT="0" distB="0" distL="0" distR="0">
            <wp:extent cx="2686050" cy="3651729"/>
            <wp:effectExtent l="0" t="0" r="0" b="635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2248" cy="367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6219">
        <w:rPr>
          <w:rFonts w:eastAsia="Times New Roman" w:cs="Times New Roman"/>
          <w:noProof/>
          <w:lang w:eastAsia="en-GB"/>
        </w:rPr>
        <w:t xml:space="preserve"> </w:t>
      </w:r>
      <w:r w:rsidRPr="00E66219">
        <w:rPr>
          <w:rFonts w:eastAsia="Times New Roman" w:cs="Times New Roman"/>
          <w:noProof/>
          <w:lang w:eastAsia="en-GB"/>
        </w:rPr>
        <w:drawing>
          <wp:inline distT="0" distB="0" distL="0" distR="0">
            <wp:extent cx="2647950" cy="3673666"/>
            <wp:effectExtent l="0" t="0" r="0" b="317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6107" cy="36849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6219" w:rsidRPr="00E66219" w:rsidRDefault="00E66219" w:rsidP="00E66219">
      <w:pPr>
        <w:rPr>
          <w:rFonts w:ascii="Arial" w:eastAsia="Times New Roman" w:hAnsi="Arial" w:cs="Arial"/>
          <w:color w:val="5B9BD5" w:themeColor="accent1"/>
        </w:rPr>
      </w:pPr>
    </w:p>
    <w:p w:rsidR="00E66219" w:rsidRPr="00E66219" w:rsidRDefault="00E66219" w:rsidP="00E66219">
      <w:pPr>
        <w:rPr>
          <w:rFonts w:ascii="Arial" w:eastAsia="Times New Roman" w:hAnsi="Arial" w:cs="Arial"/>
          <w:b/>
          <w:sz w:val="28"/>
          <w:szCs w:val="28"/>
        </w:rPr>
      </w:pPr>
      <w:r w:rsidRPr="00E66219">
        <w:rPr>
          <w:rFonts w:eastAsia="Times New Roman" w:cs="Times New Roman"/>
          <w:noProof/>
          <w:lang w:eastAsia="en-GB"/>
        </w:rPr>
        <w:drawing>
          <wp:inline distT="0" distB="0" distL="0" distR="0">
            <wp:extent cx="5715000" cy="3293119"/>
            <wp:effectExtent l="0" t="0" r="0" b="254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1465" cy="32968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6219" w:rsidRPr="00E66219" w:rsidRDefault="00E66219" w:rsidP="00E66219">
      <w:pPr>
        <w:rPr>
          <w:rFonts w:ascii="Arial" w:eastAsia="Times New Roman" w:hAnsi="Arial" w:cs="Arial"/>
          <w:b/>
          <w:sz w:val="28"/>
          <w:szCs w:val="28"/>
        </w:rPr>
      </w:pPr>
      <w:r w:rsidRPr="00E66219">
        <w:rPr>
          <w:rFonts w:eastAsia="Times New Roman" w:cs="Times New Roman"/>
          <w:noProof/>
          <w:lang w:eastAsia="en-GB"/>
        </w:rPr>
        <w:lastRenderedPageBreak/>
        <w:drawing>
          <wp:inline distT="0" distB="0" distL="0" distR="0">
            <wp:extent cx="5514975" cy="3573402"/>
            <wp:effectExtent l="0" t="0" r="0" b="825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2001" cy="35779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6219" w:rsidRPr="00E66219" w:rsidRDefault="00E66219" w:rsidP="00E66219">
      <w:pPr>
        <w:rPr>
          <w:rFonts w:ascii="Arial" w:eastAsia="Times New Roman" w:hAnsi="Arial" w:cs="Arial"/>
          <w:b/>
          <w:sz w:val="28"/>
          <w:szCs w:val="28"/>
        </w:rPr>
      </w:pPr>
      <w:r w:rsidRPr="00E66219">
        <w:rPr>
          <w:rFonts w:eastAsia="Times New Roman" w:cs="Times New Roman"/>
          <w:noProof/>
          <w:lang w:eastAsia="en-GB"/>
        </w:rPr>
        <w:drawing>
          <wp:inline distT="0" distB="0" distL="0" distR="0">
            <wp:extent cx="6134100" cy="3909646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7624" cy="39118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6219" w:rsidRPr="00E66219" w:rsidRDefault="00E66219" w:rsidP="00E66219">
      <w:pPr>
        <w:rPr>
          <w:rFonts w:ascii="Arial" w:eastAsia="Times New Roman" w:hAnsi="Arial" w:cs="Arial"/>
          <w:b/>
          <w:sz w:val="28"/>
          <w:szCs w:val="28"/>
        </w:rPr>
      </w:pPr>
      <w:r w:rsidRPr="00E66219">
        <w:rPr>
          <w:rFonts w:eastAsia="Times New Roman" w:cs="Times New Roman"/>
          <w:noProof/>
          <w:lang w:eastAsia="en-GB"/>
        </w:rPr>
        <w:lastRenderedPageBreak/>
        <w:drawing>
          <wp:inline distT="0" distB="0" distL="0" distR="0">
            <wp:extent cx="6010275" cy="4042237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1110" cy="40495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6219" w:rsidRPr="00E66219" w:rsidRDefault="00E66219" w:rsidP="00E66219">
      <w:pPr>
        <w:rPr>
          <w:rFonts w:eastAsia="Times New Roman" w:cs="Times New Roman"/>
          <w:b/>
          <w:sz w:val="32"/>
          <w:szCs w:val="32"/>
          <w:u w:val="single"/>
        </w:rPr>
      </w:pPr>
    </w:p>
    <w:p w:rsidR="00E66219" w:rsidRPr="00E66219" w:rsidRDefault="00E66219" w:rsidP="00E66219">
      <w:pPr>
        <w:rPr>
          <w:rFonts w:eastAsia="Times New Roman" w:cs="Times New Roman"/>
          <w:b/>
          <w:sz w:val="32"/>
          <w:szCs w:val="32"/>
          <w:u w:val="single"/>
        </w:rPr>
      </w:pPr>
    </w:p>
    <w:p w:rsidR="00E66219" w:rsidRPr="00E66219" w:rsidRDefault="00E66219" w:rsidP="00E66219">
      <w:pPr>
        <w:rPr>
          <w:rFonts w:eastAsia="Times New Roman" w:cs="Times New Roman"/>
          <w:b/>
          <w:sz w:val="32"/>
          <w:szCs w:val="32"/>
          <w:u w:val="single"/>
        </w:rPr>
      </w:pPr>
    </w:p>
    <w:p w:rsidR="00E66219" w:rsidRPr="00E66219" w:rsidRDefault="00E66219" w:rsidP="00E66219">
      <w:pPr>
        <w:rPr>
          <w:rFonts w:eastAsia="Times New Roman" w:cs="Times New Roman"/>
          <w:b/>
          <w:sz w:val="32"/>
          <w:szCs w:val="32"/>
          <w:u w:val="single"/>
        </w:rPr>
      </w:pPr>
    </w:p>
    <w:p w:rsidR="00E66219" w:rsidRDefault="00E66219" w:rsidP="00E66219">
      <w:pPr>
        <w:rPr>
          <w:rFonts w:eastAsia="Times New Roman" w:cs="Times New Roman"/>
          <w:b/>
          <w:sz w:val="32"/>
          <w:szCs w:val="32"/>
          <w:u w:val="single"/>
        </w:rPr>
      </w:pPr>
    </w:p>
    <w:p w:rsidR="00E66219" w:rsidRDefault="00E66219" w:rsidP="00E66219">
      <w:pPr>
        <w:rPr>
          <w:rFonts w:eastAsia="Times New Roman" w:cs="Times New Roman"/>
          <w:b/>
          <w:sz w:val="32"/>
          <w:szCs w:val="32"/>
          <w:u w:val="single"/>
        </w:rPr>
      </w:pPr>
    </w:p>
    <w:p w:rsidR="00E66219" w:rsidRDefault="00E66219" w:rsidP="00E66219">
      <w:pPr>
        <w:rPr>
          <w:rFonts w:eastAsia="Times New Roman" w:cs="Times New Roman"/>
          <w:b/>
          <w:sz w:val="32"/>
          <w:szCs w:val="32"/>
          <w:u w:val="single"/>
        </w:rPr>
      </w:pPr>
    </w:p>
    <w:p w:rsidR="00E66219" w:rsidRDefault="00E66219" w:rsidP="00E66219">
      <w:pPr>
        <w:rPr>
          <w:rFonts w:eastAsia="Times New Roman" w:cs="Times New Roman"/>
          <w:b/>
          <w:sz w:val="32"/>
          <w:szCs w:val="32"/>
          <w:u w:val="single"/>
        </w:rPr>
      </w:pPr>
    </w:p>
    <w:p w:rsidR="00E66219" w:rsidRDefault="00E66219" w:rsidP="00E66219">
      <w:pPr>
        <w:rPr>
          <w:rFonts w:eastAsia="Times New Roman" w:cs="Times New Roman"/>
          <w:b/>
          <w:sz w:val="32"/>
          <w:szCs w:val="32"/>
          <w:u w:val="single"/>
        </w:rPr>
      </w:pPr>
    </w:p>
    <w:p w:rsidR="00E66219" w:rsidRPr="00E66219" w:rsidRDefault="00E66219" w:rsidP="00E66219">
      <w:pPr>
        <w:rPr>
          <w:rFonts w:eastAsia="Times New Roman" w:cs="Times New Roman"/>
          <w:b/>
          <w:sz w:val="32"/>
          <w:szCs w:val="32"/>
          <w:u w:val="single"/>
        </w:rPr>
      </w:pPr>
    </w:p>
    <w:p w:rsidR="00E66219" w:rsidRPr="00E66219" w:rsidRDefault="00E66219" w:rsidP="00E66219">
      <w:pPr>
        <w:rPr>
          <w:rFonts w:eastAsia="Times New Roman" w:cs="Times New Roman"/>
          <w:b/>
          <w:sz w:val="32"/>
          <w:szCs w:val="32"/>
          <w:u w:val="single"/>
        </w:rPr>
      </w:pPr>
    </w:p>
    <w:p w:rsidR="009E7A7D" w:rsidRDefault="00F56FA8" w:rsidP="009E7A7D">
      <w:pPr>
        <w:ind w:firstLine="720"/>
        <w:rPr>
          <w:rFonts w:ascii="Arial" w:eastAsia="Times New Roman" w:hAnsi="Arial" w:cs="Arial"/>
          <w:color w:val="5B9BD5" w:themeColor="accent1"/>
          <w:sz w:val="28"/>
        </w:rPr>
      </w:pPr>
      <w:r>
        <w:rPr>
          <w:rFonts w:ascii="Arial" w:eastAsia="Times New Roman" w:hAnsi="Arial" w:cs="Arial"/>
          <w:color w:val="5B9BD5" w:themeColor="accent1"/>
          <w:sz w:val="28"/>
        </w:rPr>
        <w:lastRenderedPageBreak/>
        <w:t xml:space="preserve">Day </w:t>
      </w:r>
      <w:r w:rsidR="00E66219">
        <w:rPr>
          <w:rFonts w:ascii="Arial" w:eastAsia="Times New Roman" w:hAnsi="Arial" w:cs="Arial"/>
          <w:color w:val="5B9BD5" w:themeColor="accent1"/>
          <w:sz w:val="28"/>
        </w:rPr>
        <w:t>2</w:t>
      </w:r>
      <w:r w:rsidR="00E66219" w:rsidRPr="00E66219">
        <w:rPr>
          <w:rFonts w:ascii="Arial" w:eastAsia="Times New Roman" w:hAnsi="Arial" w:cs="Arial"/>
          <w:color w:val="5B9BD5" w:themeColor="accent1"/>
          <w:sz w:val="28"/>
        </w:rPr>
        <w:t>-</w:t>
      </w:r>
    </w:p>
    <w:p w:rsidR="009E7A7D" w:rsidRDefault="009E7A7D" w:rsidP="009E7A7D">
      <w:pPr>
        <w:rPr>
          <w:rFonts w:ascii="Arial" w:eastAsia="Times New Roman" w:hAnsi="Arial" w:cs="Arial"/>
          <w:color w:val="000000" w:themeColor="text1"/>
          <w:sz w:val="28"/>
        </w:rPr>
      </w:pPr>
      <w:r w:rsidRPr="009E7A7D">
        <w:rPr>
          <w:rFonts w:ascii="Arial" w:eastAsia="Times New Roman" w:hAnsi="Arial" w:cs="Arial"/>
          <w:color w:val="000000" w:themeColor="text1"/>
          <w:sz w:val="28"/>
        </w:rPr>
        <w:t xml:space="preserve">Work through the place value activity sheet below. </w:t>
      </w:r>
      <w:r>
        <w:rPr>
          <w:rFonts w:ascii="Arial" w:eastAsia="Times New Roman" w:hAnsi="Arial" w:cs="Arial"/>
          <w:color w:val="000000" w:themeColor="text1"/>
          <w:sz w:val="28"/>
        </w:rPr>
        <w:t>What is the value of the underlined digit?</w:t>
      </w:r>
    </w:p>
    <w:p w:rsidR="009E7A7D" w:rsidRDefault="009E7A7D" w:rsidP="009E7A7D">
      <w:pPr>
        <w:rPr>
          <w:rFonts w:ascii="Arial" w:eastAsia="Times New Roman" w:hAnsi="Arial" w:cs="Arial"/>
          <w:color w:val="000000" w:themeColor="text1"/>
          <w:sz w:val="28"/>
        </w:rPr>
      </w:pPr>
      <w:r>
        <w:rPr>
          <w:noProof/>
          <w:lang w:eastAsia="en-GB"/>
        </w:rPr>
        <w:drawing>
          <wp:inline distT="0" distB="0" distL="0" distR="0" wp14:anchorId="3E115B54" wp14:editId="3AE98739">
            <wp:extent cx="4791075" cy="7083579"/>
            <wp:effectExtent l="0" t="0" r="0" b="317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796563" cy="70916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7A7D" w:rsidRPr="009E7A7D" w:rsidRDefault="009E7A7D" w:rsidP="009E7A7D">
      <w:pPr>
        <w:ind w:firstLine="720"/>
        <w:rPr>
          <w:rFonts w:ascii="Comic Sans MS" w:eastAsia="Times New Roman" w:hAnsi="Comic Sans MS" w:cs="Arial"/>
          <w:color w:val="5B9BD5" w:themeColor="accent1"/>
          <w:sz w:val="28"/>
        </w:rPr>
      </w:pPr>
      <w:r w:rsidRPr="009E7A7D">
        <w:rPr>
          <w:rFonts w:ascii="Comic Sans MS" w:eastAsia="Times New Roman" w:hAnsi="Comic Sans MS" w:cs="Arial"/>
          <w:color w:val="5B9BD5" w:themeColor="accent1"/>
          <w:sz w:val="28"/>
        </w:rPr>
        <w:lastRenderedPageBreak/>
        <w:t>Day 3-</w:t>
      </w:r>
    </w:p>
    <w:p w:rsidR="00E66219" w:rsidRPr="009E7A7D" w:rsidRDefault="009E7A7D" w:rsidP="009E7A7D">
      <w:pPr>
        <w:rPr>
          <w:rFonts w:ascii="Arial" w:eastAsia="Times New Roman" w:hAnsi="Arial" w:cs="Arial"/>
          <w:color w:val="000000" w:themeColor="text1"/>
          <w:sz w:val="28"/>
        </w:rPr>
      </w:pPr>
      <w:r w:rsidRPr="009E7A7D">
        <w:rPr>
          <w:rFonts w:ascii="Arial" w:eastAsia="Times New Roman" w:hAnsi="Arial" w:cs="Arial"/>
          <w:color w:val="000000" w:themeColor="text1"/>
          <w:sz w:val="28"/>
        </w:rPr>
        <w:t xml:space="preserve">Today we would like you to have another look at place value. </w:t>
      </w:r>
      <w:r>
        <w:rPr>
          <w:rFonts w:ascii="Arial" w:eastAsia="Times New Roman" w:hAnsi="Arial" w:cs="Arial"/>
          <w:color w:val="000000" w:themeColor="text1"/>
          <w:sz w:val="28"/>
        </w:rPr>
        <w:t>Think about the activity that you completed yesterday and work through the questions below. You might want to copy and complete the questions on paper.</w:t>
      </w:r>
    </w:p>
    <w:p w:rsidR="009E7A7D" w:rsidRPr="009E7A7D" w:rsidRDefault="00E66219" w:rsidP="009E7A7D">
      <w:pPr>
        <w:ind w:firstLine="720"/>
        <w:rPr>
          <w:rFonts w:ascii="Arial" w:eastAsia="Times New Roman" w:hAnsi="Arial" w:cs="Arial"/>
          <w:sz w:val="28"/>
        </w:rPr>
      </w:pPr>
      <w:r w:rsidRPr="00E66219">
        <w:rPr>
          <w:rFonts w:ascii="Arial" w:eastAsia="Times New Roman" w:hAnsi="Arial" w:cs="Arial"/>
          <w:noProof/>
          <w:sz w:val="28"/>
          <w:lang w:eastAsia="en-GB"/>
        </w:rPr>
        <w:drawing>
          <wp:inline distT="0" distB="0" distL="0" distR="0">
            <wp:extent cx="5255595" cy="7010400"/>
            <wp:effectExtent l="0" t="0" r="2540" b="0"/>
            <wp:docPr id="1" name="Picture 1" descr="S:\Both schools Curriculum  Plans and RAP plans\CURRICULUM PLANS\Short Term Plans\2019-2020\YEAR 5\Home Learning\Maths\IMG_16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S:\Both schools Curriculum  Plans and RAP plans\CURRICULUM PLANS\Short Term Plans\2019-2020\YEAR 5\Home Learning\Maths\IMG_1686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6653" cy="70118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7A7D" w:rsidRDefault="009E7A7D" w:rsidP="00E66219">
      <w:pPr>
        <w:ind w:firstLine="720"/>
        <w:rPr>
          <w:rFonts w:ascii="Comic Sans MS" w:eastAsia="Times New Roman" w:hAnsi="Comic Sans MS" w:cs="Arial"/>
          <w:color w:val="5B9BD5" w:themeColor="accent1"/>
          <w:sz w:val="28"/>
        </w:rPr>
      </w:pPr>
    </w:p>
    <w:p w:rsidR="009E7A7D" w:rsidRPr="00E66219" w:rsidRDefault="009E7A7D" w:rsidP="009E7A7D">
      <w:pPr>
        <w:ind w:firstLine="720"/>
        <w:rPr>
          <w:rFonts w:ascii="Comic Sans MS" w:eastAsia="Times New Roman" w:hAnsi="Comic Sans MS" w:cs="Arial"/>
          <w:color w:val="5B9BD5" w:themeColor="accent1"/>
          <w:sz w:val="28"/>
        </w:rPr>
      </w:pPr>
      <w:r>
        <w:rPr>
          <w:rFonts w:ascii="Comic Sans MS" w:eastAsia="Times New Roman" w:hAnsi="Comic Sans MS" w:cs="Arial"/>
          <w:color w:val="5B9BD5" w:themeColor="accent1"/>
          <w:sz w:val="28"/>
        </w:rPr>
        <w:t>Day 4</w:t>
      </w:r>
      <w:r w:rsidRPr="00E66219">
        <w:rPr>
          <w:rFonts w:ascii="Comic Sans MS" w:eastAsia="Times New Roman" w:hAnsi="Comic Sans MS" w:cs="Arial"/>
          <w:color w:val="5B9BD5" w:themeColor="accent1"/>
          <w:sz w:val="28"/>
        </w:rPr>
        <w:t>-</w:t>
      </w:r>
    </w:p>
    <w:p w:rsidR="00E66219" w:rsidRPr="00E66219" w:rsidRDefault="00E66219" w:rsidP="00E66219">
      <w:pPr>
        <w:rPr>
          <w:rFonts w:ascii="Comic Sans MS" w:eastAsia="Times New Roman" w:hAnsi="Comic Sans MS" w:cs="Arial"/>
          <w:color w:val="000000" w:themeColor="text1"/>
          <w:sz w:val="28"/>
          <w:szCs w:val="24"/>
        </w:rPr>
      </w:pPr>
      <w:r w:rsidRPr="00E66219">
        <w:rPr>
          <w:rFonts w:ascii="Comic Sans MS" w:eastAsia="Times New Roman" w:hAnsi="Comic Sans MS" w:cs="Arial"/>
          <w:color w:val="000000" w:themeColor="text1"/>
          <w:sz w:val="28"/>
          <w:szCs w:val="24"/>
        </w:rPr>
        <w:t xml:space="preserve">Visit this website </w:t>
      </w:r>
      <w:hyperlink r:id="rId18" w:history="1">
        <w:r w:rsidRPr="00E66219">
          <w:rPr>
            <w:rFonts w:ascii="Comic Sans MS" w:eastAsia="Times New Roman" w:hAnsi="Comic Sans MS" w:cs="Arial"/>
            <w:color w:val="0000FF"/>
            <w:sz w:val="28"/>
            <w:szCs w:val="24"/>
            <w:u w:val="single"/>
          </w:rPr>
          <w:t>https://www.topmarks.co.uk/maths-games/7-11-years/ordering-and-sequencing-numbers</w:t>
        </w:r>
      </w:hyperlink>
      <w:r w:rsidR="009E7A7D">
        <w:rPr>
          <w:rFonts w:ascii="Comic Sans MS" w:eastAsia="Times New Roman" w:hAnsi="Comic Sans MS" w:cs="Arial"/>
          <w:color w:val="000000" w:themeColor="text1"/>
          <w:sz w:val="28"/>
          <w:szCs w:val="24"/>
        </w:rPr>
        <w:t xml:space="preserve"> and play games from the place value and </w:t>
      </w:r>
      <w:r w:rsidRPr="00E66219">
        <w:rPr>
          <w:rFonts w:ascii="Comic Sans MS" w:eastAsia="Times New Roman" w:hAnsi="Comic Sans MS" w:cs="Arial"/>
          <w:color w:val="000000" w:themeColor="text1"/>
          <w:sz w:val="28"/>
          <w:szCs w:val="24"/>
        </w:rPr>
        <w:t>ordering sequences of numbers</w:t>
      </w:r>
      <w:r w:rsidR="009E7A7D">
        <w:rPr>
          <w:rFonts w:ascii="Comic Sans MS" w:eastAsia="Times New Roman" w:hAnsi="Comic Sans MS" w:cs="Arial"/>
          <w:color w:val="000000" w:themeColor="text1"/>
          <w:sz w:val="28"/>
          <w:szCs w:val="24"/>
        </w:rPr>
        <w:t xml:space="preserve"> sections.</w:t>
      </w:r>
    </w:p>
    <w:p w:rsidR="00E66219" w:rsidRPr="00E66219" w:rsidRDefault="00E66219" w:rsidP="00E66219">
      <w:pPr>
        <w:ind w:firstLine="720"/>
        <w:rPr>
          <w:rFonts w:ascii="Arial" w:eastAsia="Times New Roman" w:hAnsi="Arial" w:cs="Arial"/>
          <w:color w:val="000000" w:themeColor="text1"/>
          <w:sz w:val="28"/>
        </w:rPr>
      </w:pPr>
      <w:r w:rsidRPr="00E66219">
        <w:rPr>
          <w:rFonts w:eastAsia="Times New Roman" w:cs="Times New Roman"/>
          <w:noProof/>
          <w:lang w:eastAsia="en-GB"/>
        </w:rPr>
        <w:drawing>
          <wp:inline distT="0" distB="0" distL="0" distR="0">
            <wp:extent cx="5686425" cy="174307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6425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42F5" w:rsidRDefault="00E66219" w:rsidP="009E7A7D">
      <w:pPr>
        <w:ind w:firstLine="720"/>
        <w:rPr>
          <w:rFonts w:ascii="Arial" w:eastAsia="Times New Roman" w:hAnsi="Arial" w:cs="Arial"/>
          <w:color w:val="000000" w:themeColor="text1"/>
          <w:sz w:val="28"/>
        </w:rPr>
      </w:pPr>
      <w:r w:rsidRPr="00E66219">
        <w:rPr>
          <w:rFonts w:eastAsia="Times New Roman" w:cs="Times New Roman"/>
          <w:noProof/>
          <w:lang w:eastAsia="en-GB"/>
        </w:rPr>
        <w:drawing>
          <wp:inline distT="0" distB="0" distL="0" distR="0">
            <wp:extent cx="3261241" cy="46291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2713" cy="4631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42F5" w:rsidRPr="009E7A7D" w:rsidRDefault="000C42F5" w:rsidP="00E66219">
      <w:pPr>
        <w:ind w:firstLine="720"/>
        <w:rPr>
          <w:rFonts w:ascii="Arial" w:eastAsia="Times New Roman" w:hAnsi="Arial" w:cs="Arial"/>
          <w:color w:val="5B9BD5" w:themeColor="accent1"/>
          <w:sz w:val="28"/>
        </w:rPr>
      </w:pPr>
    </w:p>
    <w:p w:rsidR="000C42F5" w:rsidRPr="009E7A7D" w:rsidRDefault="000C42F5" w:rsidP="000C42F5">
      <w:pPr>
        <w:ind w:firstLine="720"/>
        <w:rPr>
          <w:rFonts w:ascii="Comic Sans MS" w:eastAsia="Times New Roman" w:hAnsi="Comic Sans MS" w:cs="Arial"/>
          <w:color w:val="5B9BD5" w:themeColor="accent1"/>
          <w:sz w:val="28"/>
        </w:rPr>
      </w:pPr>
      <w:r w:rsidRPr="009E7A7D">
        <w:rPr>
          <w:rFonts w:ascii="Comic Sans MS" w:eastAsia="Times New Roman" w:hAnsi="Comic Sans MS" w:cs="Arial"/>
          <w:color w:val="5B9BD5" w:themeColor="accent1"/>
          <w:sz w:val="28"/>
        </w:rPr>
        <w:t>Task 5-</w:t>
      </w:r>
    </w:p>
    <w:p w:rsidR="009E7A7D" w:rsidRPr="009E7A7D" w:rsidRDefault="009E7A7D" w:rsidP="009E7A7D">
      <w:pPr>
        <w:rPr>
          <w:rFonts w:ascii="Comic Sans MS" w:eastAsia="Times New Roman" w:hAnsi="Comic Sans MS" w:cs="Arial"/>
          <w:color w:val="000000" w:themeColor="text1"/>
          <w:sz w:val="28"/>
        </w:rPr>
      </w:pPr>
      <w:r w:rsidRPr="009E7A7D">
        <w:rPr>
          <w:rFonts w:ascii="Comic Sans MS" w:eastAsia="Times New Roman" w:hAnsi="Comic Sans MS" w:cs="Arial"/>
          <w:color w:val="000000" w:themeColor="text1"/>
          <w:sz w:val="28"/>
        </w:rPr>
        <w:t>Below is a BBC Bitesize</w:t>
      </w:r>
      <w:bookmarkStart w:id="0" w:name="_GoBack"/>
      <w:bookmarkEnd w:id="0"/>
      <w:r w:rsidRPr="009E7A7D">
        <w:rPr>
          <w:rFonts w:ascii="Comic Sans MS" w:eastAsia="Times New Roman" w:hAnsi="Comic Sans MS" w:cs="Arial"/>
          <w:color w:val="000000" w:themeColor="text1"/>
          <w:sz w:val="28"/>
        </w:rPr>
        <w:t xml:space="preserve"> video for you to watch all about multiplying and dividing by 10, 100 and 1000. Watch the video and then have a go at the questions below.</w:t>
      </w:r>
    </w:p>
    <w:p w:rsidR="009E7A7D" w:rsidRDefault="009E7A7D" w:rsidP="009E7A7D">
      <w:pPr>
        <w:rPr>
          <w:rFonts w:ascii="Comic Sans MS" w:eastAsia="Times New Roman" w:hAnsi="Comic Sans MS" w:cs="Arial"/>
          <w:color w:val="5B9BD5" w:themeColor="accent1"/>
          <w:sz w:val="28"/>
        </w:rPr>
      </w:pPr>
      <w:hyperlink r:id="rId21" w:history="1">
        <w:r w:rsidRPr="00E6305A">
          <w:rPr>
            <w:rStyle w:val="Hyperlink"/>
            <w:rFonts w:ascii="Comic Sans MS" w:eastAsia="Times New Roman" w:hAnsi="Comic Sans MS" w:cs="Arial"/>
            <w:sz w:val="28"/>
          </w:rPr>
          <w:t>https://www.bbc.co.uk/bitesize/topics/z36tyrd/articles/zd9cydm</w:t>
        </w:r>
      </w:hyperlink>
    </w:p>
    <w:p w:rsidR="009E7A7D" w:rsidRPr="00E66219" w:rsidRDefault="009E7A7D" w:rsidP="000C42F5">
      <w:pPr>
        <w:ind w:firstLine="720"/>
        <w:rPr>
          <w:rFonts w:ascii="Comic Sans MS" w:eastAsia="Times New Roman" w:hAnsi="Comic Sans MS" w:cs="Arial"/>
          <w:color w:val="5B9BD5" w:themeColor="accent1"/>
          <w:sz w:val="28"/>
        </w:rPr>
      </w:pPr>
    </w:p>
    <w:p w:rsidR="00E66219" w:rsidRPr="009E7A7D" w:rsidRDefault="000C42F5" w:rsidP="009E7A7D">
      <w:pPr>
        <w:ind w:firstLine="720"/>
        <w:rPr>
          <w:rFonts w:ascii="Arial" w:eastAsia="Times New Roman" w:hAnsi="Arial" w:cs="Arial"/>
          <w:color w:val="000000" w:themeColor="text1"/>
          <w:sz w:val="28"/>
        </w:rPr>
      </w:pPr>
      <w:r>
        <w:rPr>
          <w:noProof/>
          <w:lang w:eastAsia="en-GB"/>
        </w:rPr>
        <w:drawing>
          <wp:inline distT="0" distB="0" distL="0" distR="0" wp14:anchorId="12C6076D" wp14:editId="6CDAB71B">
            <wp:extent cx="4219296" cy="583882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4227139" cy="58496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66219" w:rsidRPr="009E7A7D" w:rsidSect="004F2E36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219"/>
    <w:rsid w:val="000C42F5"/>
    <w:rsid w:val="001D1A2F"/>
    <w:rsid w:val="009E7A7D"/>
    <w:rsid w:val="00E66219"/>
    <w:rsid w:val="00F56FA8"/>
    <w:rsid w:val="00FC3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EADFFB"/>
  <w15:chartTrackingRefBased/>
  <w15:docId w15:val="{D3840B4B-15DB-4759-A006-D6EC53E9A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66219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hyperlink" Target="https://www.topmarks.co.uk/maths-games/7-11-years/ordering-and-sequencing-numbers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bbc.co.uk/bitesize/topics/z36tyrd/articles/zd9cydm" TargetMode="Externa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6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theme" Target="theme/theme1.xml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fontTable" Target="fontTable.xml"/><Relationship Id="rId10" Type="http://schemas.openxmlformats.org/officeDocument/2006/relationships/image" Target="media/image7.png"/><Relationship Id="rId19" Type="http://schemas.openxmlformats.org/officeDocument/2006/relationships/image" Target="media/image15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9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Drift IT</Company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Richardson</dc:creator>
  <cp:keywords/>
  <dc:description/>
  <cp:lastModifiedBy>Katie Richardson</cp:lastModifiedBy>
  <cp:revision>5</cp:revision>
  <dcterms:created xsi:type="dcterms:W3CDTF">2021-07-19T10:12:00Z</dcterms:created>
  <dcterms:modified xsi:type="dcterms:W3CDTF">2021-07-19T12:13:00Z</dcterms:modified>
</cp:coreProperties>
</file>